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0DE121" w14:textId="0566E133" w:rsidR="000F0D39" w:rsidRDefault="000F0D39" w:rsidP="000F0D3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Экспозиция </w:t>
      </w:r>
      <w:r w:rsidRPr="000B33AE">
        <w:rPr>
          <w:rFonts w:ascii="Times New Roman" w:hAnsi="Times New Roman"/>
          <w:sz w:val="28"/>
          <w:szCs w:val="28"/>
        </w:rPr>
        <w:t>проект</w:t>
      </w:r>
      <w:r>
        <w:rPr>
          <w:rFonts w:ascii="Times New Roman" w:hAnsi="Times New Roman"/>
          <w:sz w:val="28"/>
          <w:szCs w:val="28"/>
        </w:rPr>
        <w:t>а</w:t>
      </w:r>
      <w:r w:rsidRPr="000B33AE">
        <w:rPr>
          <w:rFonts w:ascii="Times New Roman" w:hAnsi="Times New Roman"/>
          <w:sz w:val="28"/>
          <w:szCs w:val="28"/>
        </w:rPr>
        <w:t xml:space="preserve"> решения о предоставлении разрешения на условно разрешенный вид использования </w:t>
      </w:r>
      <w:r w:rsidR="008F3657" w:rsidRPr="008F3657">
        <w:rPr>
          <w:rFonts w:ascii="Times New Roman" w:hAnsi="Times New Roman" w:hint="cs"/>
          <w:sz w:val="28"/>
          <w:szCs w:val="28"/>
        </w:rPr>
        <w:t>«</w:t>
      </w:r>
      <w:r w:rsidR="00126F47" w:rsidRPr="00126F47">
        <w:rPr>
          <w:rFonts w:ascii="Times New Roman" w:hAnsi="Times New Roman" w:hint="cs"/>
          <w:sz w:val="28"/>
          <w:szCs w:val="28"/>
        </w:rPr>
        <w:t>«Объекты</w:t>
      </w:r>
      <w:r w:rsidR="00126F47" w:rsidRPr="00126F47">
        <w:rPr>
          <w:rFonts w:ascii="Times New Roman" w:hAnsi="Times New Roman"/>
          <w:sz w:val="28"/>
          <w:szCs w:val="28"/>
        </w:rPr>
        <w:t xml:space="preserve"> </w:t>
      </w:r>
      <w:r w:rsidR="00126F47" w:rsidRPr="00126F47">
        <w:rPr>
          <w:rFonts w:ascii="Times New Roman" w:hAnsi="Times New Roman" w:hint="cs"/>
          <w:sz w:val="28"/>
          <w:szCs w:val="28"/>
        </w:rPr>
        <w:t>дорожного</w:t>
      </w:r>
      <w:r w:rsidR="00126F47" w:rsidRPr="00126F47">
        <w:rPr>
          <w:rFonts w:ascii="Times New Roman" w:hAnsi="Times New Roman"/>
          <w:sz w:val="28"/>
          <w:szCs w:val="28"/>
        </w:rPr>
        <w:t xml:space="preserve"> </w:t>
      </w:r>
      <w:r w:rsidR="00126F47" w:rsidRPr="00126F47">
        <w:rPr>
          <w:rFonts w:ascii="Times New Roman" w:hAnsi="Times New Roman" w:hint="cs"/>
          <w:sz w:val="28"/>
          <w:szCs w:val="28"/>
        </w:rPr>
        <w:t>сервиса»</w:t>
      </w:r>
      <w:r w:rsidR="00126F47" w:rsidRPr="00126F47">
        <w:rPr>
          <w:rFonts w:ascii="Times New Roman" w:hAnsi="Times New Roman"/>
          <w:sz w:val="28"/>
          <w:szCs w:val="28"/>
        </w:rPr>
        <w:t xml:space="preserve"> </w:t>
      </w:r>
      <w:r w:rsidR="00126F47" w:rsidRPr="00126F47">
        <w:rPr>
          <w:rFonts w:ascii="Times New Roman" w:hAnsi="Times New Roman" w:hint="cs"/>
          <w:sz w:val="28"/>
          <w:szCs w:val="28"/>
        </w:rPr>
        <w:t>земельного</w:t>
      </w:r>
      <w:r w:rsidR="00126F47" w:rsidRPr="00126F47">
        <w:rPr>
          <w:rFonts w:ascii="Times New Roman" w:hAnsi="Times New Roman"/>
          <w:sz w:val="28"/>
          <w:szCs w:val="28"/>
        </w:rPr>
        <w:t xml:space="preserve"> </w:t>
      </w:r>
      <w:r w:rsidR="00126F47" w:rsidRPr="00126F47">
        <w:rPr>
          <w:rFonts w:ascii="Times New Roman" w:hAnsi="Times New Roman" w:hint="cs"/>
          <w:sz w:val="28"/>
          <w:szCs w:val="28"/>
        </w:rPr>
        <w:t>участка</w:t>
      </w:r>
      <w:r w:rsidR="00126F47" w:rsidRPr="00126F47">
        <w:rPr>
          <w:rFonts w:ascii="Times New Roman" w:hAnsi="Times New Roman"/>
          <w:sz w:val="28"/>
          <w:szCs w:val="28"/>
        </w:rPr>
        <w:t xml:space="preserve"> </w:t>
      </w:r>
      <w:r w:rsidR="00126F47" w:rsidRPr="00126F47">
        <w:rPr>
          <w:rFonts w:ascii="Times New Roman" w:hAnsi="Times New Roman" w:hint="cs"/>
          <w:sz w:val="28"/>
          <w:szCs w:val="28"/>
        </w:rPr>
        <w:t>с</w:t>
      </w:r>
      <w:r w:rsidR="00126F47" w:rsidRPr="00126F47">
        <w:rPr>
          <w:rFonts w:ascii="Times New Roman" w:hAnsi="Times New Roman"/>
          <w:sz w:val="28"/>
          <w:szCs w:val="28"/>
        </w:rPr>
        <w:t xml:space="preserve"> </w:t>
      </w:r>
      <w:r w:rsidR="00126F47" w:rsidRPr="00126F47">
        <w:rPr>
          <w:rFonts w:ascii="Times New Roman" w:hAnsi="Times New Roman" w:hint="cs"/>
          <w:sz w:val="28"/>
          <w:szCs w:val="28"/>
        </w:rPr>
        <w:t>кадастровым</w:t>
      </w:r>
      <w:r w:rsidR="00126F47" w:rsidRPr="00126F47">
        <w:rPr>
          <w:rFonts w:ascii="Times New Roman" w:hAnsi="Times New Roman"/>
          <w:sz w:val="28"/>
          <w:szCs w:val="28"/>
        </w:rPr>
        <w:t xml:space="preserve"> </w:t>
      </w:r>
      <w:r w:rsidR="00126F47" w:rsidRPr="00126F47">
        <w:rPr>
          <w:rFonts w:ascii="Times New Roman" w:hAnsi="Times New Roman" w:hint="cs"/>
          <w:sz w:val="28"/>
          <w:szCs w:val="28"/>
        </w:rPr>
        <w:t>номером</w:t>
      </w:r>
      <w:r w:rsidR="00126F47" w:rsidRPr="00126F47">
        <w:rPr>
          <w:rFonts w:ascii="Times New Roman" w:hAnsi="Times New Roman"/>
          <w:sz w:val="28"/>
          <w:szCs w:val="28"/>
        </w:rPr>
        <w:t xml:space="preserve"> 48:19:6030319:8, </w:t>
      </w:r>
      <w:r w:rsidR="00126F47" w:rsidRPr="00126F47">
        <w:rPr>
          <w:rFonts w:ascii="Times New Roman" w:hAnsi="Times New Roman" w:hint="cs"/>
          <w:sz w:val="28"/>
          <w:szCs w:val="28"/>
        </w:rPr>
        <w:t>расположенного</w:t>
      </w:r>
      <w:r w:rsidR="00126F47" w:rsidRPr="00126F47">
        <w:rPr>
          <w:rFonts w:ascii="Times New Roman" w:hAnsi="Times New Roman"/>
          <w:sz w:val="28"/>
          <w:szCs w:val="28"/>
        </w:rPr>
        <w:t xml:space="preserve"> </w:t>
      </w:r>
      <w:r w:rsidR="00126F47" w:rsidRPr="00126F47">
        <w:rPr>
          <w:rFonts w:ascii="Times New Roman" w:hAnsi="Times New Roman" w:hint="cs"/>
          <w:sz w:val="28"/>
          <w:szCs w:val="28"/>
        </w:rPr>
        <w:t>по</w:t>
      </w:r>
      <w:r w:rsidR="00126F47" w:rsidRPr="00126F47">
        <w:rPr>
          <w:rFonts w:ascii="Times New Roman" w:hAnsi="Times New Roman"/>
          <w:sz w:val="28"/>
          <w:szCs w:val="28"/>
        </w:rPr>
        <w:t xml:space="preserve"> </w:t>
      </w:r>
      <w:r w:rsidR="00126F47" w:rsidRPr="00126F47">
        <w:rPr>
          <w:rFonts w:ascii="Times New Roman" w:hAnsi="Times New Roman" w:hint="cs"/>
          <w:sz w:val="28"/>
          <w:szCs w:val="28"/>
        </w:rPr>
        <w:t>адресу</w:t>
      </w:r>
      <w:r w:rsidR="00126F47" w:rsidRPr="00126F47">
        <w:rPr>
          <w:rFonts w:ascii="Times New Roman" w:hAnsi="Times New Roman"/>
          <w:sz w:val="28"/>
          <w:szCs w:val="28"/>
        </w:rPr>
        <w:t xml:space="preserve">: </w:t>
      </w:r>
      <w:r w:rsidR="00126F47" w:rsidRPr="00126F47">
        <w:rPr>
          <w:rFonts w:ascii="Times New Roman" w:hAnsi="Times New Roman" w:hint="cs"/>
          <w:sz w:val="28"/>
          <w:szCs w:val="28"/>
        </w:rPr>
        <w:t>Российская</w:t>
      </w:r>
      <w:r w:rsidR="00126F47" w:rsidRPr="00126F47">
        <w:rPr>
          <w:rFonts w:ascii="Times New Roman" w:hAnsi="Times New Roman"/>
          <w:sz w:val="28"/>
          <w:szCs w:val="28"/>
        </w:rPr>
        <w:t xml:space="preserve"> </w:t>
      </w:r>
      <w:r w:rsidR="00126F47" w:rsidRPr="00126F47">
        <w:rPr>
          <w:rFonts w:ascii="Times New Roman" w:hAnsi="Times New Roman" w:hint="cs"/>
          <w:sz w:val="28"/>
          <w:szCs w:val="28"/>
        </w:rPr>
        <w:t>Федерация</w:t>
      </w:r>
      <w:r w:rsidR="00126F47" w:rsidRPr="00126F47">
        <w:rPr>
          <w:rFonts w:ascii="Times New Roman" w:hAnsi="Times New Roman"/>
          <w:sz w:val="28"/>
          <w:szCs w:val="28"/>
        </w:rPr>
        <w:t xml:space="preserve">, </w:t>
      </w:r>
      <w:r w:rsidR="00126F47" w:rsidRPr="00126F47">
        <w:rPr>
          <w:rFonts w:ascii="Times New Roman" w:hAnsi="Times New Roman" w:hint="cs"/>
          <w:sz w:val="28"/>
          <w:szCs w:val="28"/>
        </w:rPr>
        <w:t>Липецкая</w:t>
      </w:r>
      <w:r w:rsidR="00126F47" w:rsidRPr="00126F47">
        <w:rPr>
          <w:rFonts w:ascii="Times New Roman" w:hAnsi="Times New Roman"/>
          <w:sz w:val="28"/>
          <w:szCs w:val="28"/>
        </w:rPr>
        <w:t xml:space="preserve"> </w:t>
      </w:r>
      <w:r w:rsidR="00126F47" w:rsidRPr="00126F47">
        <w:rPr>
          <w:rFonts w:ascii="Times New Roman" w:hAnsi="Times New Roman" w:hint="cs"/>
          <w:sz w:val="28"/>
          <w:szCs w:val="28"/>
        </w:rPr>
        <w:t>область</w:t>
      </w:r>
      <w:r w:rsidR="00126F47" w:rsidRPr="00126F47">
        <w:rPr>
          <w:rFonts w:ascii="Times New Roman" w:hAnsi="Times New Roman"/>
          <w:sz w:val="28"/>
          <w:szCs w:val="28"/>
        </w:rPr>
        <w:t xml:space="preserve">, </w:t>
      </w:r>
      <w:r w:rsidR="00126F47" w:rsidRPr="00126F47">
        <w:rPr>
          <w:rFonts w:ascii="Times New Roman" w:hAnsi="Times New Roman" w:hint="cs"/>
          <w:sz w:val="28"/>
          <w:szCs w:val="28"/>
        </w:rPr>
        <w:t>городской</w:t>
      </w:r>
      <w:r w:rsidR="00126F47" w:rsidRPr="00126F47">
        <w:rPr>
          <w:rFonts w:ascii="Times New Roman" w:hAnsi="Times New Roman"/>
          <w:sz w:val="28"/>
          <w:szCs w:val="28"/>
        </w:rPr>
        <w:t xml:space="preserve"> </w:t>
      </w:r>
      <w:r w:rsidR="00126F47" w:rsidRPr="00126F47">
        <w:rPr>
          <w:rFonts w:ascii="Times New Roman" w:hAnsi="Times New Roman" w:hint="cs"/>
          <w:sz w:val="28"/>
          <w:szCs w:val="28"/>
        </w:rPr>
        <w:t>округ</w:t>
      </w:r>
      <w:r w:rsidR="00126F47" w:rsidRPr="00126F47">
        <w:rPr>
          <w:rFonts w:ascii="Times New Roman" w:hAnsi="Times New Roman"/>
          <w:sz w:val="28"/>
          <w:szCs w:val="28"/>
        </w:rPr>
        <w:t xml:space="preserve"> </w:t>
      </w:r>
      <w:r w:rsidR="00126F47" w:rsidRPr="00126F47">
        <w:rPr>
          <w:rFonts w:ascii="Times New Roman" w:hAnsi="Times New Roman" w:hint="cs"/>
          <w:sz w:val="28"/>
          <w:szCs w:val="28"/>
        </w:rPr>
        <w:t>город</w:t>
      </w:r>
      <w:r w:rsidR="00126F47" w:rsidRPr="00126F47">
        <w:rPr>
          <w:rFonts w:ascii="Times New Roman" w:hAnsi="Times New Roman"/>
          <w:sz w:val="28"/>
          <w:szCs w:val="28"/>
        </w:rPr>
        <w:t xml:space="preserve"> </w:t>
      </w:r>
      <w:r w:rsidR="00126F47" w:rsidRPr="00126F47">
        <w:rPr>
          <w:rFonts w:ascii="Times New Roman" w:hAnsi="Times New Roman" w:hint="cs"/>
          <w:sz w:val="28"/>
          <w:szCs w:val="28"/>
        </w:rPr>
        <w:t>Елец</w:t>
      </w:r>
      <w:r w:rsidR="00126F47" w:rsidRPr="00126F47">
        <w:rPr>
          <w:rFonts w:ascii="Times New Roman" w:hAnsi="Times New Roman"/>
          <w:sz w:val="28"/>
          <w:szCs w:val="28"/>
        </w:rPr>
        <w:t xml:space="preserve">, </w:t>
      </w:r>
      <w:r w:rsidR="00126F47" w:rsidRPr="00126F47">
        <w:rPr>
          <w:rFonts w:ascii="Times New Roman" w:hAnsi="Times New Roman" w:hint="cs"/>
          <w:sz w:val="28"/>
          <w:szCs w:val="28"/>
        </w:rPr>
        <w:t>город</w:t>
      </w:r>
      <w:r w:rsidR="00126F47" w:rsidRPr="00126F47">
        <w:rPr>
          <w:rFonts w:ascii="Times New Roman" w:hAnsi="Times New Roman"/>
          <w:sz w:val="28"/>
          <w:szCs w:val="28"/>
        </w:rPr>
        <w:t xml:space="preserve"> </w:t>
      </w:r>
      <w:r w:rsidR="00126F47" w:rsidRPr="00126F47">
        <w:rPr>
          <w:rFonts w:ascii="Times New Roman" w:hAnsi="Times New Roman" w:hint="cs"/>
          <w:sz w:val="28"/>
          <w:szCs w:val="28"/>
        </w:rPr>
        <w:t>Елец</w:t>
      </w:r>
      <w:r w:rsidR="00126F47" w:rsidRPr="00126F47">
        <w:rPr>
          <w:rFonts w:ascii="Times New Roman" w:hAnsi="Times New Roman"/>
          <w:sz w:val="28"/>
          <w:szCs w:val="28"/>
        </w:rPr>
        <w:t xml:space="preserve">, </w:t>
      </w:r>
      <w:r w:rsidR="00126F47" w:rsidRPr="00126F47">
        <w:rPr>
          <w:rFonts w:ascii="Times New Roman" w:hAnsi="Times New Roman" w:hint="cs"/>
          <w:sz w:val="28"/>
          <w:szCs w:val="28"/>
        </w:rPr>
        <w:t>переулок</w:t>
      </w:r>
      <w:r w:rsidR="00126F47" w:rsidRPr="00126F47">
        <w:rPr>
          <w:rFonts w:ascii="Times New Roman" w:hAnsi="Times New Roman"/>
          <w:sz w:val="28"/>
          <w:szCs w:val="28"/>
        </w:rPr>
        <w:t xml:space="preserve"> </w:t>
      </w:r>
      <w:r w:rsidR="00126F47" w:rsidRPr="00126F47">
        <w:rPr>
          <w:rFonts w:ascii="Times New Roman" w:hAnsi="Times New Roman" w:hint="cs"/>
          <w:sz w:val="28"/>
          <w:szCs w:val="28"/>
        </w:rPr>
        <w:t>Мельничный</w:t>
      </w:r>
      <w:r w:rsidR="00126F47" w:rsidRPr="00126F47">
        <w:rPr>
          <w:rFonts w:ascii="Times New Roman" w:hAnsi="Times New Roman"/>
          <w:sz w:val="28"/>
          <w:szCs w:val="28"/>
        </w:rPr>
        <w:t xml:space="preserve">, </w:t>
      </w:r>
      <w:r w:rsidR="00126F47" w:rsidRPr="00126F47">
        <w:rPr>
          <w:rFonts w:ascii="Times New Roman" w:hAnsi="Times New Roman" w:hint="cs"/>
          <w:sz w:val="28"/>
          <w:szCs w:val="28"/>
        </w:rPr>
        <w:t>земельный</w:t>
      </w:r>
      <w:r w:rsidR="00126F47" w:rsidRPr="00126F47">
        <w:rPr>
          <w:rFonts w:ascii="Times New Roman" w:hAnsi="Times New Roman"/>
          <w:sz w:val="28"/>
          <w:szCs w:val="28"/>
        </w:rPr>
        <w:t xml:space="preserve"> </w:t>
      </w:r>
      <w:r w:rsidR="00126F47" w:rsidRPr="00126F47">
        <w:rPr>
          <w:rFonts w:ascii="Times New Roman" w:hAnsi="Times New Roman" w:hint="cs"/>
          <w:sz w:val="28"/>
          <w:szCs w:val="28"/>
        </w:rPr>
        <w:t>участок</w:t>
      </w:r>
      <w:r w:rsidR="00126F47" w:rsidRPr="00126F47">
        <w:rPr>
          <w:rFonts w:ascii="Times New Roman" w:hAnsi="Times New Roman"/>
          <w:sz w:val="28"/>
          <w:szCs w:val="28"/>
        </w:rPr>
        <w:t xml:space="preserve"> 15, </w:t>
      </w:r>
      <w:r w:rsidR="00126F47" w:rsidRPr="00126F47">
        <w:rPr>
          <w:rFonts w:ascii="Times New Roman" w:hAnsi="Times New Roman" w:hint="cs"/>
          <w:sz w:val="28"/>
          <w:szCs w:val="28"/>
        </w:rPr>
        <w:t>в</w:t>
      </w:r>
      <w:r w:rsidR="00126F47" w:rsidRPr="00126F47">
        <w:rPr>
          <w:rFonts w:ascii="Times New Roman" w:hAnsi="Times New Roman"/>
          <w:sz w:val="28"/>
          <w:szCs w:val="28"/>
        </w:rPr>
        <w:t xml:space="preserve"> </w:t>
      </w:r>
      <w:r w:rsidR="00126F47" w:rsidRPr="00126F47">
        <w:rPr>
          <w:rFonts w:ascii="Times New Roman" w:hAnsi="Times New Roman" w:hint="cs"/>
          <w:sz w:val="28"/>
          <w:szCs w:val="28"/>
        </w:rPr>
        <w:t>территориальной</w:t>
      </w:r>
      <w:r w:rsidR="00126F47" w:rsidRPr="00126F47">
        <w:rPr>
          <w:rFonts w:ascii="Times New Roman" w:hAnsi="Times New Roman"/>
          <w:sz w:val="28"/>
          <w:szCs w:val="28"/>
        </w:rPr>
        <w:t xml:space="preserve"> </w:t>
      </w:r>
      <w:r w:rsidR="00126F47" w:rsidRPr="00126F47">
        <w:rPr>
          <w:rFonts w:ascii="Times New Roman" w:hAnsi="Times New Roman" w:hint="cs"/>
          <w:sz w:val="28"/>
          <w:szCs w:val="28"/>
        </w:rPr>
        <w:t>зоне</w:t>
      </w:r>
      <w:r w:rsidR="00126F47" w:rsidRPr="00126F47">
        <w:rPr>
          <w:rFonts w:ascii="Times New Roman" w:hAnsi="Times New Roman"/>
          <w:sz w:val="28"/>
          <w:szCs w:val="28"/>
        </w:rPr>
        <w:t xml:space="preserve"> </w:t>
      </w:r>
      <w:r w:rsidR="00126F47" w:rsidRPr="00126F47">
        <w:rPr>
          <w:rFonts w:ascii="Times New Roman" w:hAnsi="Times New Roman" w:hint="cs"/>
          <w:sz w:val="28"/>
          <w:szCs w:val="28"/>
        </w:rPr>
        <w:t>П</w:t>
      </w:r>
      <w:r w:rsidR="00126F47" w:rsidRPr="00126F47">
        <w:rPr>
          <w:rFonts w:ascii="Times New Roman" w:hAnsi="Times New Roman"/>
          <w:sz w:val="28"/>
          <w:szCs w:val="28"/>
        </w:rPr>
        <w:t xml:space="preserve">1 </w:t>
      </w:r>
      <w:r w:rsidR="00126F47" w:rsidRPr="00126F47">
        <w:rPr>
          <w:rFonts w:ascii="Times New Roman" w:hAnsi="Times New Roman" w:hint="cs"/>
          <w:sz w:val="28"/>
          <w:szCs w:val="28"/>
        </w:rPr>
        <w:t>«Производственная</w:t>
      </w:r>
      <w:r w:rsidR="00126F47" w:rsidRPr="00126F47">
        <w:rPr>
          <w:rFonts w:ascii="Times New Roman" w:hAnsi="Times New Roman"/>
          <w:sz w:val="28"/>
          <w:szCs w:val="28"/>
        </w:rPr>
        <w:t xml:space="preserve"> </w:t>
      </w:r>
      <w:r w:rsidR="00126F47" w:rsidRPr="00126F47">
        <w:rPr>
          <w:rFonts w:ascii="Times New Roman" w:hAnsi="Times New Roman" w:hint="cs"/>
          <w:sz w:val="28"/>
          <w:szCs w:val="28"/>
        </w:rPr>
        <w:t>зона»</w:t>
      </w:r>
      <w:r>
        <w:rPr>
          <w:rFonts w:ascii="Times New Roman" w:hAnsi="Times New Roman"/>
          <w:sz w:val="28"/>
          <w:szCs w:val="28"/>
        </w:rPr>
        <w:t>, подлежащего рассмотрению на публичных слушаниях</w:t>
      </w:r>
    </w:p>
    <w:p w14:paraId="6B2F2302" w14:textId="294DD530" w:rsidR="000F0D39" w:rsidRDefault="000F0D39" w:rsidP="000F0D39">
      <w:pPr>
        <w:jc w:val="center"/>
        <w:rPr>
          <w:rFonts w:ascii="Times New Roman" w:hAnsi="Times New Roman"/>
        </w:rPr>
      </w:pPr>
      <w:r w:rsidRPr="000F0D39">
        <w:rPr>
          <w:rFonts w:ascii="Times New Roman" w:hAnsi="Times New Roman"/>
          <w:b/>
          <w:bCs/>
          <w:sz w:val="28"/>
          <w:szCs w:val="28"/>
        </w:rPr>
        <w:t xml:space="preserve">Ситуационный план земельного участка с кадастровым номером </w:t>
      </w:r>
      <w:r w:rsidR="00126F47" w:rsidRPr="00126F47">
        <w:rPr>
          <w:rFonts w:ascii="Times New Roman" w:hAnsi="Times New Roman"/>
          <w:b/>
          <w:bCs/>
          <w:sz w:val="28"/>
          <w:szCs w:val="28"/>
        </w:rPr>
        <w:t>48:19:6030319:8</w:t>
      </w:r>
      <w:r w:rsidR="000A0911" w:rsidRPr="000A0911">
        <w:rPr>
          <w:rFonts w:ascii="Times New Roman" w:hAnsi="Times New Roman"/>
          <w:b/>
          <w:bCs/>
          <w:sz w:val="28"/>
          <w:szCs w:val="28"/>
        </w:rPr>
        <w:drawing>
          <wp:inline distT="0" distB="0" distL="0" distR="0" wp14:anchorId="29F85E91" wp14:editId="38186198">
            <wp:extent cx="7438030" cy="4983161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440272" cy="4984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00391" w14:textId="77777777" w:rsidR="000F0D39" w:rsidRDefault="000F0D39" w:rsidP="00D42D27">
      <w:pPr>
        <w:rPr>
          <w:rFonts w:ascii="Times New Roman" w:hAnsi="Times New Roman"/>
        </w:rPr>
      </w:pPr>
    </w:p>
    <w:p w14:paraId="661E6EF2" w14:textId="77777777" w:rsidR="008F3657" w:rsidRDefault="000F0D39" w:rsidP="008F3657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D42D27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Выкопировка из Правил землепользования и застройки городского округа город Елец Липецкой области, утвержденных решением Совета депутатов городского округа город Елец </w:t>
      </w:r>
      <w:r w:rsidRPr="00D42D27">
        <w:rPr>
          <w:rFonts w:ascii="Times New Roman" w:hAnsi="Times New Roman" w:cs="Times New Roman" w:hint="cs"/>
          <w:b/>
          <w:bCs/>
          <w:sz w:val="28"/>
          <w:szCs w:val="28"/>
        </w:rPr>
        <w:t>№</w:t>
      </w:r>
      <w:r w:rsidRPr="00D42D27">
        <w:rPr>
          <w:rFonts w:ascii="Times New Roman" w:hAnsi="Times New Roman" w:cs="Times New Roman"/>
          <w:b/>
          <w:bCs/>
          <w:sz w:val="28"/>
          <w:szCs w:val="28"/>
        </w:rPr>
        <w:t xml:space="preserve">213 </w:t>
      </w:r>
      <w:r w:rsidRPr="00D42D27">
        <w:rPr>
          <w:rFonts w:ascii="Times New Roman" w:hAnsi="Times New Roman" w:cs="Times New Roman" w:hint="cs"/>
          <w:b/>
          <w:bCs/>
          <w:sz w:val="28"/>
          <w:szCs w:val="28"/>
        </w:rPr>
        <w:t>от</w:t>
      </w:r>
      <w:r w:rsidRPr="00D42D27">
        <w:rPr>
          <w:rFonts w:ascii="Times New Roman" w:hAnsi="Times New Roman" w:cs="Times New Roman"/>
          <w:b/>
          <w:bCs/>
          <w:sz w:val="28"/>
          <w:szCs w:val="28"/>
        </w:rPr>
        <w:t xml:space="preserve"> 12.11.2024</w:t>
      </w:r>
    </w:p>
    <w:p w14:paraId="783F253B" w14:textId="0FFB01B4" w:rsidR="000F0D39" w:rsidRDefault="000F0D39" w:rsidP="008F3657">
      <w:pPr>
        <w:jc w:val="center"/>
        <w:rPr>
          <w:rFonts w:ascii="Times New Roman" w:hAnsi="Times New Roman"/>
        </w:rPr>
      </w:pPr>
      <w:r w:rsidRPr="000F0D39">
        <w:rPr>
          <w:rFonts w:ascii="Times New Roman" w:hAnsi="Times New Roman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4B7D066" wp14:editId="567829BE">
                <wp:simplePos x="0" y="0"/>
                <wp:positionH relativeFrom="page">
                  <wp:posOffset>8620125</wp:posOffset>
                </wp:positionH>
                <wp:positionV relativeFrom="paragraph">
                  <wp:posOffset>9525</wp:posOffset>
                </wp:positionV>
                <wp:extent cx="1838325" cy="1404620"/>
                <wp:effectExtent l="0" t="0" r="28575" b="2730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1A68C" w14:textId="77777777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>земельный участок</w:t>
                            </w:r>
                          </w:p>
                          <w:p w14:paraId="3B2CEE17" w14:textId="0A284B3F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 xml:space="preserve">с кадастровым номером </w:t>
                            </w:r>
                          </w:p>
                          <w:p w14:paraId="0A3DEE6E" w14:textId="026D7CC6" w:rsidR="000F0D39" w:rsidRPr="000F0D39" w:rsidRDefault="000A0911" w:rsidP="000A0911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A0911">
                              <w:rPr>
                                <w:rFonts w:ascii="Times New Roman" w:hAnsi="Times New Roman" w:cs="Times New Roman"/>
                              </w:rPr>
                              <w:t>48:19:6030319:8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4B7D066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678.75pt;margin-top:.75pt;width:144.7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" strokecolor="white [3212]">
                <v:textbox style="mso-fit-shape-to-text:t">
                  <w:txbxContent>
                    <w:p w14:paraId="1FC1A68C" w14:textId="77777777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>земельный участок</w:t>
                      </w:r>
                    </w:p>
                    <w:p w14:paraId="3B2CEE17" w14:textId="0A284B3F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 xml:space="preserve">с кадастровым номером </w:t>
                      </w:r>
                    </w:p>
                    <w:p w14:paraId="0A3DEE6E" w14:textId="026D7CC6" w:rsidR="000F0D39" w:rsidRPr="000F0D39" w:rsidRDefault="000A0911" w:rsidP="000A0911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A0911">
                        <w:rPr>
                          <w:rFonts w:ascii="Times New Roman" w:hAnsi="Times New Roman" w:cs="Times New Roman"/>
                        </w:rPr>
                        <w:t>48:19:6030319:8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Pr="000F0D39">
        <w:rPr>
          <w:rFonts w:ascii="Times New Roman" w:hAnsi="Times New Roman"/>
        </w:rPr>
        <w:t xml:space="preserve"> </w:t>
      </w:r>
    </w:p>
    <w:p w14:paraId="7F410F92" w14:textId="2B7D12A2" w:rsidR="008F3657" w:rsidRPr="008F3657" w:rsidRDefault="000A0911" w:rsidP="008F3657">
      <w:pPr>
        <w:rPr>
          <w:rFonts w:ascii="Times New Roman" w:hAnsi="Times New Roman"/>
          <w:sz w:val="28"/>
          <w:szCs w:val="28"/>
        </w:rPr>
      </w:pPr>
      <w:r w:rsidRPr="000A0911">
        <w:rPr>
          <w:rFonts w:ascii="Times New Roman" w:hAnsi="Times New Roman"/>
        </w:rPr>
        <w:drawing>
          <wp:anchor distT="0" distB="0" distL="114300" distR="114300" simplePos="0" relativeHeight="251663360" behindDoc="1" locked="0" layoutInCell="1" allowOverlap="1" wp14:anchorId="636261F9" wp14:editId="46A0CADD">
            <wp:simplePos x="0" y="0"/>
            <wp:positionH relativeFrom="column">
              <wp:posOffset>566382</wp:posOffset>
            </wp:positionH>
            <wp:positionV relativeFrom="paragraph">
              <wp:posOffset>13818</wp:posOffset>
            </wp:positionV>
            <wp:extent cx="7003391" cy="4735773"/>
            <wp:effectExtent l="0" t="0" r="7620" b="825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10459" cy="47405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71C7B3" w14:textId="7D0F4676" w:rsidR="008F3657" w:rsidRPr="008F3657" w:rsidRDefault="008F3657" w:rsidP="008F365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CAEABC" wp14:editId="00BBD392">
                <wp:simplePos x="0" y="0"/>
                <wp:positionH relativeFrom="column">
                  <wp:posOffset>3241342</wp:posOffset>
                </wp:positionH>
                <wp:positionV relativeFrom="paragraph">
                  <wp:posOffset>30205</wp:posOffset>
                </wp:positionV>
                <wp:extent cx="5021959" cy="614149"/>
                <wp:effectExtent l="38100" t="0" r="26670" b="90805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021959" cy="61414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C904466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255.2pt;margin-top:2.4pt;width:395.45pt;height:48.35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" strokecolor="#156082 [3204]" strokeweight=".5pt">
                <v:stroke endarrow="block" joinstyle="miter"/>
              </v:shape>
            </w:pict>
          </mc:Fallback>
        </mc:AlternateContent>
      </w:r>
    </w:p>
    <w:p w14:paraId="7E012118" w14:textId="77777777" w:rsidR="008F3657" w:rsidRPr="008F3657" w:rsidRDefault="008F3657" w:rsidP="008F3657">
      <w:pPr>
        <w:rPr>
          <w:rFonts w:ascii="Times New Roman" w:hAnsi="Times New Roman"/>
          <w:sz w:val="28"/>
          <w:szCs w:val="28"/>
        </w:rPr>
      </w:pPr>
    </w:p>
    <w:p w14:paraId="4A914A46" w14:textId="77777777" w:rsidR="008F3657" w:rsidRPr="008F3657" w:rsidRDefault="008F3657" w:rsidP="008F3657">
      <w:pPr>
        <w:rPr>
          <w:rFonts w:ascii="Times New Roman" w:hAnsi="Times New Roman"/>
          <w:sz w:val="28"/>
          <w:szCs w:val="28"/>
        </w:rPr>
      </w:pPr>
    </w:p>
    <w:p w14:paraId="6F44FCD5" w14:textId="77777777" w:rsidR="008F3657" w:rsidRPr="008F3657" w:rsidRDefault="008F3657" w:rsidP="008F3657">
      <w:pPr>
        <w:rPr>
          <w:rFonts w:ascii="Times New Roman" w:hAnsi="Times New Roman"/>
          <w:sz w:val="28"/>
          <w:szCs w:val="28"/>
        </w:rPr>
      </w:pPr>
    </w:p>
    <w:p w14:paraId="7028735D" w14:textId="77777777" w:rsidR="008F3657" w:rsidRPr="008F3657" w:rsidRDefault="008F3657" w:rsidP="008F3657">
      <w:pPr>
        <w:rPr>
          <w:rFonts w:ascii="Times New Roman" w:hAnsi="Times New Roman"/>
          <w:sz w:val="28"/>
          <w:szCs w:val="28"/>
        </w:rPr>
      </w:pPr>
    </w:p>
    <w:p w14:paraId="2D107A61" w14:textId="77777777" w:rsidR="008F3657" w:rsidRPr="008F3657" w:rsidRDefault="008F3657" w:rsidP="008F3657">
      <w:pPr>
        <w:rPr>
          <w:rFonts w:ascii="Times New Roman" w:hAnsi="Times New Roman"/>
          <w:sz w:val="28"/>
          <w:szCs w:val="28"/>
        </w:rPr>
      </w:pPr>
    </w:p>
    <w:p w14:paraId="1612B950" w14:textId="77777777" w:rsidR="008F3657" w:rsidRPr="008F3657" w:rsidRDefault="008F3657" w:rsidP="008F3657">
      <w:pPr>
        <w:rPr>
          <w:rFonts w:ascii="Times New Roman" w:hAnsi="Times New Roman"/>
          <w:sz w:val="28"/>
          <w:szCs w:val="28"/>
        </w:rPr>
      </w:pPr>
    </w:p>
    <w:p w14:paraId="4C28694E" w14:textId="77777777" w:rsidR="008F3657" w:rsidRPr="008F3657" w:rsidRDefault="008F3657" w:rsidP="008F3657">
      <w:pPr>
        <w:rPr>
          <w:rFonts w:ascii="Times New Roman" w:hAnsi="Times New Roman"/>
          <w:sz w:val="28"/>
          <w:szCs w:val="28"/>
        </w:rPr>
      </w:pPr>
    </w:p>
    <w:p w14:paraId="0E54B30F" w14:textId="77777777" w:rsidR="008F3657" w:rsidRPr="008F3657" w:rsidRDefault="008F3657" w:rsidP="008F3657">
      <w:pPr>
        <w:rPr>
          <w:rFonts w:ascii="Times New Roman" w:hAnsi="Times New Roman"/>
          <w:sz w:val="28"/>
          <w:szCs w:val="28"/>
        </w:rPr>
      </w:pPr>
    </w:p>
    <w:p w14:paraId="7EF7F655" w14:textId="77777777" w:rsidR="008F3657" w:rsidRPr="008F3657" w:rsidRDefault="008F3657" w:rsidP="008F3657">
      <w:pPr>
        <w:rPr>
          <w:rFonts w:ascii="Times New Roman" w:hAnsi="Times New Roman"/>
          <w:sz w:val="28"/>
          <w:szCs w:val="28"/>
        </w:rPr>
      </w:pPr>
    </w:p>
    <w:p w14:paraId="10DCC558" w14:textId="219FBFB5" w:rsidR="008F3657" w:rsidRPr="008F3657" w:rsidRDefault="008F3657" w:rsidP="008F3657">
      <w:pPr>
        <w:rPr>
          <w:rFonts w:ascii="Times New Roman" w:hAnsi="Times New Roman"/>
          <w:sz w:val="28"/>
          <w:szCs w:val="28"/>
        </w:rPr>
      </w:pPr>
    </w:p>
    <w:p w14:paraId="02C81687" w14:textId="033750CE" w:rsidR="008F3657" w:rsidRPr="008F3657" w:rsidRDefault="008F3657" w:rsidP="008F3657">
      <w:pPr>
        <w:rPr>
          <w:rFonts w:ascii="Times New Roman" w:hAnsi="Times New Roman"/>
          <w:sz w:val="28"/>
          <w:szCs w:val="28"/>
        </w:rPr>
      </w:pPr>
    </w:p>
    <w:p w14:paraId="2A3B6D91" w14:textId="74896D10" w:rsidR="008F3657" w:rsidRDefault="008F3657" w:rsidP="008F3657">
      <w:pPr>
        <w:rPr>
          <w:rFonts w:ascii="Times New Roman" w:hAnsi="Times New Roman"/>
        </w:rPr>
      </w:pPr>
    </w:p>
    <w:p w14:paraId="72C17E85" w14:textId="77777777" w:rsidR="008F3657" w:rsidRDefault="008F3657" w:rsidP="008F3657">
      <w:pPr>
        <w:rPr>
          <w:rFonts w:ascii="Times New Roman" w:hAnsi="Times New Roman"/>
        </w:rPr>
      </w:pPr>
    </w:p>
    <w:p w14:paraId="58CCFC21" w14:textId="5FB8B08A" w:rsidR="008F3657" w:rsidRPr="008F3657" w:rsidRDefault="008F3657" w:rsidP="008F3657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</w:rPr>
        <w:t>ид разрешенного использования «</w:t>
      </w:r>
      <w:r w:rsidRPr="008F3657">
        <w:rPr>
          <w:rFonts w:ascii="Times New Roman" w:hAnsi="Times New Roman"/>
        </w:rPr>
        <w:t>Объекты дорожного сервиса</w:t>
      </w:r>
      <w:r>
        <w:rPr>
          <w:rFonts w:ascii="Times New Roman" w:hAnsi="Times New Roman"/>
        </w:rPr>
        <w:t>»: п</w:t>
      </w:r>
      <w:r w:rsidRPr="000F0D39">
        <w:rPr>
          <w:rFonts w:ascii="Times New Roman" w:hAnsi="Times New Roman"/>
        </w:rPr>
        <w:t xml:space="preserve">редельное количество этажей – </w:t>
      </w:r>
      <w:r>
        <w:rPr>
          <w:rFonts w:ascii="Times New Roman" w:hAnsi="Times New Roman"/>
        </w:rPr>
        <w:t>2</w:t>
      </w:r>
      <w:r>
        <w:rPr>
          <w:rFonts w:ascii="Times New Roman" w:hAnsi="Times New Roman"/>
        </w:rPr>
        <w:t>;</w:t>
      </w:r>
      <w:r w:rsidRPr="000F0D39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м</w:t>
      </w:r>
      <w:r w:rsidRPr="000F0D39">
        <w:rPr>
          <w:rFonts w:ascii="Times New Roman" w:hAnsi="Times New Roman"/>
        </w:rPr>
        <w:t xml:space="preserve">аксимальный процент застройки – </w:t>
      </w:r>
      <w:r>
        <w:rPr>
          <w:rFonts w:ascii="Times New Roman" w:hAnsi="Times New Roman"/>
        </w:rPr>
        <w:t>5</w:t>
      </w:r>
      <w:r w:rsidRPr="000F0D39">
        <w:rPr>
          <w:rFonts w:ascii="Times New Roman" w:hAnsi="Times New Roman"/>
        </w:rPr>
        <w:t>0 %</w:t>
      </w:r>
      <w:r>
        <w:rPr>
          <w:rFonts w:ascii="Times New Roman" w:hAnsi="Times New Roman"/>
        </w:rPr>
        <w:t>; м</w:t>
      </w:r>
      <w:r w:rsidRPr="008F3657">
        <w:rPr>
          <w:rFonts w:ascii="Times New Roman" w:hAnsi="Times New Roman"/>
        </w:rPr>
        <w:t>инимальные отступы от границ земельного участка в целях определения места допустимого размещения объекта – 3 м</w:t>
      </w:r>
    </w:p>
    <w:sectPr w:rsidR="008F3657" w:rsidRPr="008F3657" w:rsidSect="000F0D39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8A0"/>
    <w:rsid w:val="000A0911"/>
    <w:rsid w:val="000F0D39"/>
    <w:rsid w:val="00126F47"/>
    <w:rsid w:val="004B5FA3"/>
    <w:rsid w:val="005600D4"/>
    <w:rsid w:val="007F08A0"/>
    <w:rsid w:val="00810AA1"/>
    <w:rsid w:val="008F3657"/>
    <w:rsid w:val="00D42D27"/>
    <w:rsid w:val="00E1779B"/>
    <w:rsid w:val="00FE53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BF1FB5"/>
  <w15:chartTrackingRefBased/>
  <w15:docId w15:val="{E1EE128E-C442-4A15-B18B-09AEB9B382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F08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08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08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F08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F08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F08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F08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F08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F08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F08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F08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F08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F08A0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F08A0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F08A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F08A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F08A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F08A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F08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F08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F08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F08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F08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F08A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F08A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F08A0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F08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F08A0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F08A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142</Words>
  <Characters>816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Неклюдова Анастасия Сергеевна</dc:creator>
  <cp:keywords/>
  <dc:description/>
  <cp:lastModifiedBy>Неклюдова Анастасия Сергеевна</cp:lastModifiedBy>
  <cp:revision>2</cp:revision>
  <cp:lastPrinted>2026-04-23T08:47:00Z</cp:lastPrinted>
  <dcterms:created xsi:type="dcterms:W3CDTF">2026-04-23T08:48:00Z</dcterms:created>
  <dcterms:modified xsi:type="dcterms:W3CDTF">2026-04-23T08:48:00Z</dcterms:modified>
</cp:coreProperties>
</file>